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«ЗАТВЕРДЖЕНО»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19"/>
        </w:tabs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Директор школи:</w:t>
        <w:tab/>
        <w:t xml:space="preserve">М. Ковтало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Проведені та заплановані заходи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щодо профілактики порушення прав дитини,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запобігання випадкам домашнього насильства і булінгу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(2018-2019 н.р.)</w:t>
      </w:r>
    </w:p>
    <w:tbl>
      <w:tblPr>
        <w:tblStyle w:val="Table1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3"/>
        <w:gridCol w:w="3079"/>
        <w:gridCol w:w="1698"/>
        <w:gridCol w:w="1698"/>
        <w:gridCol w:w="3266"/>
        <w:tblGridChange w:id="0">
          <w:tblGrid>
            <w:gridCol w:w="573"/>
            <w:gridCol w:w="3079"/>
            <w:gridCol w:w="1698"/>
            <w:gridCol w:w="1698"/>
            <w:gridCol w:w="3266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Назва заходу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Дата проведення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Залучені класи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Залучені працівники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Заняття на тему «Стоп булінг» (в рамках загальнонаціонального правооствітнього проекту «Я маю право»)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26.09.2018р.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4-11 класи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Гол. спеціаліст Відділу систематиз. законодавства, правової роботи та освіти Івасечко Наталія;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Дільничий офіцер поліції відділу превенції Шевчен. ВПГУНП у Львів. обл. Головенко Тетяна.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Бесіда з учнями на тему: «Що ми знаємо про булінг? Як йому запобігти?»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03.12.2018р.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2-гі класи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Старший інспектор з ювенальної поліції  Шевчен. ВПГУНП у Львів. обл. Ковальчук Ольга,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Мельник Олександр.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Лекція на тему: «Права дитини, та їх порушення. Булінг серед учнів» (в рамках Всеукраїнського Тижня права)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14.12.2018р.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9-ті класи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Інспектор з ювенальної поліції  Шевчен. ВПГУНП у Львів. обл., Дмитрик Руслан, Зарубайло Наталія.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Лекція на тему: «Конфлікти та їх вирішення. Як запобігти булінгу?»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26.12.-27.12.2018р.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5-6 класи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Психолог школи Рибій І.М.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Педрада. Обговорення питання «Булінг у школі: в небезпеці педагог.)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23.01.2018р.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Педагогічний колектив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Директор школи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Ковтало М.М., заступник з НВР Курило Г.М.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Батьківські збори щодо запобігання та протидії домашньому насильству, проблема боулінгу в учнівському середовищі та відповідальність за нього.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24.01.2019р.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1-11 класи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Класні керівники 1-11 класів, заступник директора з НВР Курило Г.М.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Заняття-тренінг «Вчимося толерантності»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07.02.2019р.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7-9 класи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Психолог школи Рибій І.М.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Виготовлення плакату «Стоп булінг»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12.02.2019р.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Студентка-практикант І курсу ЛНУ ім. І.Франка. філософського фак-ту, Лимаренко С.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Лекція на тему: «Проблема булінгу та відповідальність за нього»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26.02.2019р.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7-9 класи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Психолог школи Рибій І.М.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Лекція-презентація «Протидія булінгу в учнівському середовищі»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14.03.2019р. 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7-мі класи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Старший інспектор з ювенальної поліції  Шевчен. ВПГУНП у Львів. обл. Ковальчук Ольга.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Тренінг «Як розпізнати булінг?»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22.03.2019р.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6-ті класи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Фахівець соціальної роботи міського центру соціальних служб сім’ї, дітей та молоді, Башевник Дарія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Бесіда-тренінг «Булінг. Протидія цькуванню»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26.03.2019р.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3-4 класи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Психолог школи Рибій І.М., соціальний педагог Пєкна Т.І.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Лекція для вчителів «Своєчасне повідомлення про булінг. Відповідальність вчителя»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04.04.2019р.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Педагогічний колектив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Старший інспектор з ювенальної поліції  Шевчен ВПГУНП у Львів. обл. Ковальчук Ольга.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Лекція-тренінг про булінг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«Проблема боулінгу серед школярів»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15.05.2019р.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4-класи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Фахівець соціальної роботи міського центру соціальних служб сім’ї, дітей та молоді, Башевник Дарія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pos="4275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1744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B3F6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header"/>
    <w:basedOn w:val="a"/>
    <w:link w:val="a5"/>
    <w:uiPriority w:val="99"/>
    <w:semiHidden w:val="1"/>
    <w:unhideWhenUsed w:val="1"/>
    <w:rsid w:val="002B3F61"/>
    <w:pPr>
      <w:tabs>
        <w:tab w:val="center" w:pos="4819"/>
        <w:tab w:val="right" w:pos="9639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semiHidden w:val="1"/>
    <w:rsid w:val="002B3F61"/>
  </w:style>
  <w:style w:type="paragraph" w:styleId="a6">
    <w:name w:val="footer"/>
    <w:basedOn w:val="a"/>
    <w:link w:val="a7"/>
    <w:uiPriority w:val="99"/>
    <w:semiHidden w:val="1"/>
    <w:unhideWhenUsed w:val="1"/>
    <w:rsid w:val="002B3F61"/>
    <w:pPr>
      <w:tabs>
        <w:tab w:val="center" w:pos="4819"/>
        <w:tab w:val="right" w:pos="9639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semiHidden w:val="1"/>
    <w:rsid w:val="002B3F6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2019-03-11T11:32:00Z</dcterms:created>
  <dc:creator>User</dc:creator>
</cp:coreProperties>
</file>